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8A707" w14:textId="77777777" w:rsidR="00D038EA" w:rsidRPr="00D038EA" w:rsidRDefault="00D038EA" w:rsidP="00D038EA">
      <w:pPr>
        <w:rPr>
          <w:b/>
          <w:bCs/>
        </w:rPr>
      </w:pPr>
      <w:r w:rsidRPr="00D038EA">
        <w:rPr>
          <w:b/>
          <w:bCs/>
        </w:rPr>
        <w:t>Lay Description of Important Outcomes</w:t>
      </w:r>
    </w:p>
    <w:p w14:paraId="47497C9B" w14:textId="3F0D2FC6" w:rsidR="00D038EA" w:rsidRDefault="00D038EA" w:rsidP="00D038EA">
      <w:pPr>
        <w:spacing w:after="0" w:line="240" w:lineRule="auto"/>
      </w:pPr>
      <w:r>
        <w:t>We have performed proof-of-concept studies towards the development of a technology that can be used to</w:t>
      </w:r>
      <w:r>
        <w:t xml:space="preserve"> </w:t>
      </w:r>
      <w:r>
        <w:t>predict which patients can benefit from immunotherapy. The principle of the assay is based on treating a small</w:t>
      </w:r>
      <w:r>
        <w:t xml:space="preserve"> </w:t>
      </w:r>
      <w:r>
        <w:t xml:space="preserve">sample of the actual tumor instead of the patients themselves and drawing conclusions on how effective </w:t>
      </w:r>
      <w:r w:rsidR="00891E4F">
        <w:t>a particular immune-based therapy could be</w:t>
      </w:r>
      <w:r>
        <w:t>. The use of this technology upon its further development could offer</w:t>
      </w:r>
      <w:r>
        <w:t xml:space="preserve"> </w:t>
      </w:r>
      <w:r>
        <w:t>evidence-based guidance for the delivery of personalized therapies and spare the non-responsive patients of</w:t>
      </w:r>
      <w:r>
        <w:t xml:space="preserve"> </w:t>
      </w:r>
      <w:r>
        <w:t xml:space="preserve">overtreatment. During the first year of </w:t>
      </w:r>
      <w:r w:rsidR="00891E4F">
        <w:t>funding,</w:t>
      </w:r>
      <w:r>
        <w:t xml:space="preserve"> we have optimized parameters of the assay set-up and tested</w:t>
      </w:r>
      <w:r>
        <w:t xml:space="preserve"> </w:t>
      </w:r>
      <w:r>
        <w:t>various combinations of immunotherapy plus chemotherapy. Our molecular analysis revealed a novel target</w:t>
      </w:r>
      <w:r>
        <w:t xml:space="preserve"> </w:t>
      </w:r>
      <w:r>
        <w:t>that is induced by checkpoint inhibitors which could be evaluated in future studies as a candidate therapeutic.</w:t>
      </w:r>
      <w:r>
        <w:t xml:space="preserve"> </w:t>
      </w:r>
      <w:r>
        <w:t>In parallel we have devised a new diagnostic approach that can be used to determine whether a tumor is</w:t>
      </w:r>
    </w:p>
    <w:p w14:paraId="26AB8663" w14:textId="68C7C66E" w:rsidR="00D038EA" w:rsidRDefault="00D038EA" w:rsidP="00D038EA">
      <w:pPr>
        <w:spacing w:after="0" w:line="240" w:lineRule="auto"/>
      </w:pPr>
      <w:r>
        <w:t>“</w:t>
      </w:r>
      <w:r w:rsidR="00891E4F">
        <w:t>Immunologically</w:t>
      </w:r>
      <w:r>
        <w:t xml:space="preserve"> hot” and as such whether the patient might be a good candidate for immunotherapy.</w:t>
      </w:r>
    </w:p>
    <w:sectPr w:rsidR="00D038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8EA"/>
    <w:rsid w:val="00891E4F"/>
    <w:rsid w:val="00D03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FD960"/>
  <w15:chartTrackingRefBased/>
  <w15:docId w15:val="{3AC483B3-9C9A-4EE7-9F40-E589E5036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38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38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38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38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38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38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38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38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38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38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38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38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38E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38E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38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38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38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38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38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38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38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38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38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38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38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38E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38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38E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38E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Matilda Lucas</dc:creator>
  <cp:keywords/>
  <dc:description/>
  <cp:lastModifiedBy>Matilda Lucas</cp:lastModifiedBy>
  <cp:revision>2</cp:revision>
  <dcterms:created xsi:type="dcterms:W3CDTF">2024-03-18T14:15:00Z</dcterms:created>
  <dcterms:modified xsi:type="dcterms:W3CDTF">2024-03-18T14:18:00Z</dcterms:modified>
</cp:coreProperties>
</file>